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214"/>
        <w:gridCol w:w="1417"/>
        <w:gridCol w:w="1560"/>
      </w:tblGrid>
      <w:tr w:rsidR="00206D61" w:rsidRPr="006A1C80" w:rsidTr="00EC303F">
        <w:trPr>
          <w:cantSplit/>
        </w:trPr>
        <w:tc>
          <w:tcPr>
            <w:tcW w:w="10065" w:type="dxa"/>
            <w:gridSpan w:val="9"/>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EC303F">
        <w:trPr>
          <w:cantSplit/>
        </w:trPr>
        <w:tc>
          <w:tcPr>
            <w:tcW w:w="10065" w:type="dxa"/>
            <w:gridSpan w:val="9"/>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EC303F">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rsidTr="00EC303F">
        <w:trPr>
          <w:cantSplit/>
          <w:trHeight w:val="482"/>
        </w:trPr>
        <w:tc>
          <w:tcPr>
            <w:tcW w:w="5110" w:type="dxa"/>
            <w:gridSpan w:val="4"/>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p>
        </w:tc>
      </w:tr>
      <w:tr w:rsidR="00EC303F" w:rsidRPr="00D36B93" w:rsidTr="00EC303F">
        <w:trPr>
          <w:cantSplit/>
          <w:trHeight w:val="482"/>
        </w:trPr>
        <w:tc>
          <w:tcPr>
            <w:tcW w:w="5110" w:type="dxa"/>
            <w:gridSpan w:val="4"/>
            <w:shd w:val="clear" w:color="auto" w:fill="auto"/>
          </w:tcPr>
          <w:p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rsidTr="00EC303F">
        <w:trPr>
          <w:cantSplit/>
          <w:trHeight w:val="482"/>
        </w:trPr>
        <w:tc>
          <w:tcPr>
            <w:tcW w:w="5110" w:type="dxa"/>
            <w:gridSpan w:val="4"/>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Arbeitnehmernummer</w:t>
            </w:r>
          </w:p>
          <w:p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rsidTr="00EC303F">
        <w:trPr>
          <w:cantSplit/>
          <w:trHeight w:val="482"/>
        </w:trPr>
        <w:tc>
          <w:tcPr>
            <w:tcW w:w="5110" w:type="dxa"/>
            <w:gridSpan w:val="4"/>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rsidTr="00EC303F">
        <w:trPr>
          <w:cantSplit/>
        </w:trPr>
        <w:tc>
          <w:tcPr>
            <w:tcW w:w="10065" w:type="dxa"/>
            <w:gridSpan w:val="9"/>
            <w:tcBorders>
              <w:left w:val="nil"/>
              <w:bottom w:val="single" w:sz="4" w:space="0" w:color="auto"/>
              <w:right w:val="nil"/>
            </w:tcBorders>
            <w:shd w:val="clear" w:color="auto" w:fill="auto"/>
          </w:tcPr>
          <w:p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rsidTr="00EC303F">
        <w:trPr>
          <w:cantSplit/>
          <w:trHeight w:val="482"/>
        </w:trPr>
        <w:tc>
          <w:tcPr>
            <w:tcW w:w="2764" w:type="dxa"/>
            <w:gridSpan w:val="2"/>
            <w:shd w:val="clear" w:color="auto" w:fill="auto"/>
          </w:tcPr>
          <w:p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Ersteintritts-</w:t>
            </w:r>
          </w:p>
          <w:p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rsidTr="00EC303F">
        <w:trPr>
          <w:cantSplit/>
          <w:trHeight w:val="482"/>
        </w:trPr>
        <w:tc>
          <w:tcPr>
            <w:tcW w:w="5110" w:type="dxa"/>
            <w:gridSpan w:val="4"/>
            <w:tcBorders>
              <w:bottom w:val="single" w:sz="4" w:space="0" w:color="auto"/>
            </w:tcBorders>
            <w:shd w:val="clear" w:color="auto" w:fill="auto"/>
          </w:tcPr>
          <w:p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rsidTr="00EC303F">
        <w:trPr>
          <w:cantSplit/>
          <w:trHeight w:val="454"/>
        </w:trPr>
        <w:tc>
          <w:tcPr>
            <w:tcW w:w="5110" w:type="dxa"/>
            <w:gridSpan w:val="4"/>
            <w:tcBorders>
              <w:bottom w:val="single" w:sz="4" w:space="0" w:color="auto"/>
            </w:tcBorders>
          </w:tcPr>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C47BC1">
              <w:rPr>
                <w:rFonts w:ascii="Verdana" w:hAnsi="Verdana"/>
              </w:rPr>
            </w:r>
            <w:r w:rsidR="00C47BC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C47BC1">
              <w:rPr>
                <w:rFonts w:ascii="Verdana" w:hAnsi="Verdana"/>
              </w:rPr>
            </w:r>
            <w:r w:rsidR="00C47BC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C47BC1">
              <w:rPr>
                <w:rFonts w:ascii="Verdana" w:hAnsi="Verdana"/>
              </w:rPr>
            </w:r>
            <w:r w:rsidR="00C47BC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C47BC1">
              <w:rPr>
                <w:rFonts w:ascii="Verdana" w:hAnsi="Verdana"/>
              </w:rPr>
            </w:r>
            <w:r w:rsidR="00C47BC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rsidTr="00EC303F">
        <w:trPr>
          <w:cantSplit/>
          <w:trHeight w:val="454"/>
        </w:trPr>
        <w:tc>
          <w:tcPr>
            <w:tcW w:w="10065" w:type="dxa"/>
            <w:gridSpan w:val="9"/>
            <w:tcBorders>
              <w:bottom w:val="single" w:sz="4" w:space="0" w:color="auto"/>
            </w:tcBorders>
            <w:shd w:val="clear" w:color="auto" w:fill="auto"/>
          </w:tcPr>
          <w:p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47BC1">
              <w:rPr>
                <w:rFonts w:ascii="Verdana" w:hAnsi="Verdana"/>
                <w:sz w:val="16"/>
                <w:szCs w:val="16"/>
              </w:rPr>
            </w:r>
            <w:r w:rsidR="00C47BC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47BC1">
              <w:rPr>
                <w:rFonts w:ascii="Verdana" w:hAnsi="Verdana"/>
                <w:sz w:val="16"/>
                <w:szCs w:val="16"/>
              </w:rPr>
            </w:r>
            <w:r w:rsidR="00C47BC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47BC1">
              <w:rPr>
                <w:rFonts w:ascii="Verdana" w:hAnsi="Verdana"/>
                <w:sz w:val="16"/>
                <w:szCs w:val="16"/>
              </w:rPr>
            </w:r>
            <w:r w:rsidR="00C47BC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C47BC1">
              <w:rPr>
                <w:rFonts w:ascii="Verdana" w:hAnsi="Verdana"/>
                <w:sz w:val="16"/>
                <w:szCs w:val="16"/>
              </w:rPr>
            </w:r>
            <w:r w:rsidR="00C47BC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rsidTr="00EC303F">
        <w:trPr>
          <w:cantSplit/>
          <w:trHeight w:val="1205"/>
        </w:trPr>
        <w:tc>
          <w:tcPr>
            <w:tcW w:w="1481" w:type="dxa"/>
            <w:tcBorders>
              <w:right w:val="nil"/>
            </w:tcBorders>
            <w:shd w:val="clear" w:color="auto" w:fill="auto"/>
            <w:vAlign w:val="center"/>
          </w:tcPr>
          <w:p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EC303F" w:rsidRDefault="00EC303F" w:rsidP="00EC303F">
            <w:pPr>
              <w:pStyle w:val="Kopfzeile"/>
              <w:tabs>
                <w:tab w:val="clear" w:pos="4536"/>
                <w:tab w:val="clear" w:pos="9072"/>
              </w:tabs>
              <w:rPr>
                <w:rFonts w:ascii="Verdana" w:hAnsi="Verdana"/>
                <w:sz w:val="16"/>
                <w:szCs w:val="16"/>
              </w:rPr>
            </w:pPr>
          </w:p>
          <w:p w:rsidR="00EC303F" w:rsidRDefault="00EC303F" w:rsidP="00EC303F">
            <w:pPr>
              <w:pStyle w:val="Kopfzeile"/>
              <w:tabs>
                <w:tab w:val="clear" w:pos="4536"/>
                <w:tab w:val="clear" w:pos="9072"/>
              </w:tabs>
              <w:rPr>
                <w:rFonts w:ascii="Verdana" w:hAnsi="Verdana"/>
                <w:sz w:val="16"/>
                <w:szCs w:val="16"/>
              </w:rPr>
            </w:pPr>
          </w:p>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EC303F" w:rsidRPr="00D74F96" w:rsidRDefault="00EC303F" w:rsidP="00EC303F">
            <w:pPr>
              <w:tabs>
                <w:tab w:val="left" w:pos="781"/>
              </w:tabs>
              <w:spacing w:before="60"/>
              <w:ind w:left="170"/>
              <w:rPr>
                <w:rFonts w:ascii="Verdana" w:hAnsi="Verdana"/>
                <w:sz w:val="2"/>
                <w:szCs w:val="2"/>
              </w:rPr>
            </w:pPr>
          </w:p>
        </w:tc>
      </w:tr>
      <w:tr w:rsidR="00EC303F" w:rsidRPr="006A1C80" w:rsidTr="00EC303F">
        <w:trPr>
          <w:cantSplit/>
          <w:trHeight w:val="510"/>
        </w:trPr>
        <w:tc>
          <w:tcPr>
            <w:tcW w:w="304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rsidTr="00EC303F">
        <w:trPr>
          <w:cantSplit/>
          <w:trHeight w:val="595"/>
        </w:trPr>
        <w:tc>
          <w:tcPr>
            <w:tcW w:w="304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rsidTr="00EC303F">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rsidR="00EC303F" w:rsidRPr="00D36B93" w:rsidRDefault="00EC303F" w:rsidP="00EC303F">
            <w:pPr>
              <w:rPr>
                <w:rFonts w:ascii="Verdana" w:hAnsi="Verdana"/>
                <w:sz w:val="16"/>
                <w:szCs w:val="16"/>
              </w:rPr>
            </w:pPr>
            <w:r w:rsidRPr="00D36B93">
              <w:rPr>
                <w:rFonts w:ascii="Verdana" w:hAnsi="Verdana"/>
                <w:sz w:val="16"/>
                <w:szCs w:val="16"/>
              </w:rPr>
              <w:t>Personengruppe</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4"/>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4"/>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4"/>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1C3AEB">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C47BC1"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p w:rsidR="0025527B" w:rsidRPr="00C47BC1" w:rsidRDefault="00C47BC1" w:rsidP="00C47BC1">
            <w:pPr>
              <w:rPr>
                <w:rFonts w:ascii="Verdana" w:hAnsi="Verdana"/>
                <w:sz w:val="16"/>
              </w:rPr>
            </w:pPr>
            <w:r>
              <w:rPr>
                <w:rFonts w:ascii="Verdana" w:hAnsi="Verdana"/>
                <w:sz w:val="16"/>
              </w:rPr>
              <w:t>1</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25527B" w:rsidRDefault="0025527B" w:rsidP="00710F70">
            <w:pPr>
              <w:rPr>
                <w:rFonts w:ascii="Verdana" w:hAnsi="Verdana"/>
                <w:sz w:val="16"/>
              </w:rPr>
            </w:pPr>
            <w:r>
              <w:rPr>
                <w:rFonts w:ascii="Verdana" w:hAnsi="Verdana"/>
                <w:sz w:val="16"/>
              </w:rPr>
              <w:t>Konfession</w:t>
            </w:r>
          </w:p>
          <w:p w:rsidR="00C47BC1" w:rsidRPr="00D36B93" w:rsidRDefault="00C47BC1" w:rsidP="00710F70">
            <w:pPr>
              <w:rPr>
                <w:rFonts w:ascii="Verdana" w:hAnsi="Verdana"/>
                <w:sz w:val="16"/>
              </w:rPr>
            </w:pPr>
            <w:proofErr w:type="spellStart"/>
            <w:r>
              <w:rPr>
                <w:rFonts w:ascii="Verdana" w:hAnsi="Verdana"/>
                <w:sz w:val="16"/>
              </w:rPr>
              <w:t>Rk</w:t>
            </w:r>
            <w:proofErr w:type="spellEnd"/>
            <w:r>
              <w:rPr>
                <w:rFonts w:ascii="Verdana" w:hAnsi="Verdana"/>
                <w:sz w:val="16"/>
              </w:rPr>
              <w:t>.</w:t>
            </w:r>
          </w:p>
        </w:tc>
      </w:tr>
      <w:tr w:rsidR="00680F62" w:rsidRPr="006A1C80" w:rsidTr="005059AC">
        <w:trPr>
          <w:cantSplit/>
          <w:trHeight w:val="258"/>
        </w:trPr>
        <w:tc>
          <w:tcPr>
            <w:tcW w:w="10030" w:type="dxa"/>
            <w:gridSpan w:val="14"/>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C47BC1"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p w:rsidR="00710F70" w:rsidRPr="00C47BC1" w:rsidRDefault="00C47BC1" w:rsidP="00C47BC1">
            <w:pPr>
              <w:ind w:firstLine="708"/>
              <w:rPr>
                <w:rFonts w:ascii="Verdana" w:hAnsi="Verdana"/>
                <w:sz w:val="16"/>
              </w:rPr>
            </w:pPr>
            <w:r>
              <w:rPr>
                <w:rFonts w:ascii="Verdana" w:hAnsi="Verdana"/>
                <w:sz w:val="16"/>
              </w:rPr>
              <w:t>Barmer Ersatzkasse</w:t>
            </w:r>
          </w:p>
        </w:tc>
        <w:tc>
          <w:tcPr>
            <w:tcW w:w="4857" w:type="dxa"/>
            <w:gridSpan w:val="8"/>
            <w:tcBorders>
              <w:bottom w:val="single" w:sz="4" w:space="0" w:color="auto"/>
            </w:tcBorders>
            <w:shd w:val="clear" w:color="auto" w:fill="auto"/>
            <w:vAlign w:val="center"/>
          </w:tcPr>
          <w:p w:rsidR="00710F70" w:rsidRPr="00D36B93" w:rsidRDefault="00710F70" w:rsidP="00C47BC1">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00C47BC1">
              <w:rPr>
                <w:rFonts w:ascii="Verdana" w:hAnsi="Verdana"/>
              </w:rPr>
              <w:fldChar w:fldCharType="begin">
                <w:ffData>
                  <w:name w:val=""/>
                  <w:enabled/>
                  <w:calcOnExit w:val="0"/>
                  <w:checkBox>
                    <w:sizeAuto/>
                    <w:default w:val="0"/>
                  </w:checkBox>
                </w:ffData>
              </w:fldChar>
            </w:r>
            <w:r w:rsidR="00C47BC1">
              <w:rPr>
                <w:rFonts w:ascii="Verdana" w:hAnsi="Verdana"/>
              </w:rPr>
              <w:instrText xml:space="preserve"> FORMCHECKBOX </w:instrText>
            </w:r>
            <w:r w:rsidR="00C47BC1">
              <w:rPr>
                <w:rFonts w:ascii="Verdana" w:hAnsi="Verdana"/>
              </w:rPr>
            </w:r>
            <w:r w:rsidR="00C47BC1">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C47BC1">
              <w:rPr>
                <w:rFonts w:ascii="Verdana" w:hAnsi="Verdana"/>
              </w:rPr>
            </w:r>
            <w:r w:rsidR="00C47BC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Default="00B952D4">
            <w:pPr>
              <w:rPr>
                <w:rFonts w:ascii="Verdana" w:hAnsi="Verdana"/>
                <w:sz w:val="16"/>
              </w:rPr>
            </w:pPr>
            <w:r w:rsidRPr="00D36B93">
              <w:rPr>
                <w:rFonts w:ascii="Verdana" w:hAnsi="Verdana"/>
                <w:sz w:val="16"/>
              </w:rPr>
              <w:t>RV</w:t>
            </w:r>
          </w:p>
          <w:p w:rsidR="00C47BC1" w:rsidRPr="00D36B93" w:rsidRDefault="00C47BC1">
            <w:pPr>
              <w:rPr>
                <w:rFonts w:ascii="Verdana" w:hAnsi="Verdana"/>
                <w:sz w:val="16"/>
                <w:szCs w:val="16"/>
              </w:rPr>
            </w:pPr>
            <w:r>
              <w:rPr>
                <w:rFonts w:ascii="Verdana" w:hAnsi="Verdana"/>
                <w:sz w:val="16"/>
              </w:rPr>
              <w:t>Rentner</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4"/>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4"/>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4"/>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47BC1">
              <w:rPr>
                <w:rFonts w:ascii="Verdana" w:hAnsi="Verdana"/>
                <w:sz w:val="16"/>
                <w:szCs w:val="16"/>
              </w:rPr>
            </w:r>
            <w:r w:rsidR="00C47BC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47BC1">
              <w:rPr>
                <w:rFonts w:ascii="Verdana" w:hAnsi="Verdana"/>
                <w:sz w:val="16"/>
                <w:szCs w:val="16"/>
              </w:rPr>
            </w:r>
            <w:r w:rsidR="00C47BC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47BC1">
              <w:rPr>
                <w:rFonts w:ascii="Verdana" w:hAnsi="Verdana"/>
                <w:sz w:val="16"/>
                <w:szCs w:val="16"/>
              </w:rPr>
            </w:r>
            <w:r w:rsidR="00C47BC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47BC1">
              <w:rPr>
                <w:rFonts w:ascii="Verdana" w:hAnsi="Verdana"/>
                <w:sz w:val="16"/>
                <w:szCs w:val="16"/>
              </w:rPr>
            </w:r>
            <w:r w:rsidR="00C47BC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47BC1">
              <w:rPr>
                <w:rFonts w:ascii="Verdana" w:hAnsi="Verdana"/>
                <w:sz w:val="16"/>
                <w:szCs w:val="16"/>
              </w:rPr>
            </w:r>
            <w:r w:rsidR="00C47BC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47BC1">
              <w:rPr>
                <w:rFonts w:ascii="Verdana" w:hAnsi="Verdana"/>
                <w:sz w:val="16"/>
                <w:szCs w:val="16"/>
              </w:rPr>
            </w:r>
            <w:r w:rsidR="00C47BC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47BC1">
              <w:rPr>
                <w:rFonts w:ascii="Verdana" w:hAnsi="Verdana"/>
                <w:sz w:val="16"/>
                <w:szCs w:val="16"/>
              </w:rPr>
            </w:r>
            <w:r w:rsidR="00C47BC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47BC1">
              <w:rPr>
                <w:rFonts w:ascii="Verdana" w:hAnsi="Verdana"/>
                <w:sz w:val="16"/>
                <w:szCs w:val="16"/>
              </w:rPr>
            </w:r>
            <w:r w:rsidR="00C47BC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47BC1">
              <w:rPr>
                <w:rFonts w:ascii="Verdana" w:hAnsi="Verdana"/>
                <w:sz w:val="16"/>
                <w:szCs w:val="16"/>
              </w:rPr>
            </w:r>
            <w:r w:rsidR="00C47BC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C47BC1">
              <w:rPr>
                <w:rFonts w:ascii="Verdana" w:hAnsi="Verdana"/>
                <w:sz w:val="16"/>
                <w:szCs w:val="16"/>
              </w:rPr>
            </w:r>
            <w:r w:rsidR="00C47BC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C47BC1">
      <w:pPr>
        <w:rPr>
          <w:rFonts w:ascii="Verdana" w:hAnsi="Verdana"/>
          <w:sz w:val="16"/>
          <w:szCs w:val="16"/>
        </w:rPr>
      </w:pPr>
      <w:r>
        <w:rPr>
          <w:rFonts w:ascii="Verdana" w:hAnsi="Verdana"/>
          <w:sz w:val="16"/>
          <w:szCs w:val="16"/>
        </w:rPr>
        <w:t>25.01.22</w:t>
      </w: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bookmarkStart w:id="2" w:name="_GoBack"/>
      <w:bookmarkEnd w:id="2"/>
    </w:p>
    <w:sectPr w:rsidR="00AB3CC0" w:rsidRPr="00AB3CC0" w:rsidSect="005377EB">
      <w:headerReference w:type="default" r:id="rId11"/>
      <w:footerReference w:type="default" r:id="rId12"/>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0C9" w:rsidRDefault="004400C9">
      <w:r>
        <w:separator/>
      </w:r>
    </w:p>
  </w:endnote>
  <w:endnote w:type="continuationSeparator" w:id="0">
    <w:p w:rsidR="004400C9" w:rsidRDefault="0044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tc>
        <w:tcPr>
          <w:tcW w:w="9993" w:type="dxa"/>
        </w:tcPr>
        <w:p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C47BC1">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693332">
      <w:rPr>
        <w:rFonts w:ascii="Verdana" w:hAnsi="Verdana"/>
        <w:sz w:val="18"/>
        <w:szCs w:val="18"/>
      </w:rPr>
      <w:t>12</w:t>
    </w:r>
    <w:r w:rsidRPr="00947C83">
      <w:rPr>
        <w:rFonts w:ascii="Verdana" w:hAnsi="Verdana"/>
        <w:sz w:val="18"/>
        <w:szCs w:val="18"/>
      </w:rPr>
      <w:t>/201</w:t>
    </w:r>
    <w:r>
      <w:rPr>
        <w:rFonts w:ascii="Verdana" w:hAnsi="Verdana"/>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0C9" w:rsidRDefault="004400C9">
      <w:r>
        <w:separator/>
      </w:r>
    </w:p>
  </w:footnote>
  <w:footnote w:type="continuationSeparator" w:id="0">
    <w:p w:rsidR="004400C9" w:rsidRDefault="00440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rsidTr="00EB5998">
      <w:trPr>
        <w:trHeight w:val="858"/>
      </w:trPr>
      <w:tc>
        <w:tcPr>
          <w:tcW w:w="6645" w:type="dxa"/>
          <w:gridSpan w:val="3"/>
          <w:shd w:val="clear" w:color="auto" w:fill="auto"/>
        </w:tcPr>
        <w:p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4400C9" w:rsidRPr="00104987" w:rsidRDefault="009D767B" w:rsidP="009D767B">
          <w:pPr>
            <w:pStyle w:val="Kopfzeile"/>
            <w:tabs>
              <w:tab w:val="clear" w:pos="4536"/>
            </w:tabs>
            <w:ind w:left="338"/>
            <w:jc w:val="right"/>
            <w:rPr>
              <w:rFonts w:ascii="Verdana" w:hAnsi="Verdana"/>
            </w:rPr>
          </w:pPr>
          <w:r>
            <w:rPr>
              <w:rFonts w:ascii="Verdana" w:hAnsi="Verdana"/>
              <w:noProof/>
            </w:rPr>
            <w:drawing>
              <wp:inline distT="0" distB="0" distL="0" distR="0">
                <wp:extent cx="1813560" cy="348208"/>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etze-heck-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379" cy="356429"/>
                        </a:xfrm>
                        <a:prstGeom prst="rect">
                          <a:avLst/>
                        </a:prstGeom>
                      </pic:spPr>
                    </pic:pic>
                  </a:graphicData>
                </a:graphic>
              </wp:inline>
            </w:drawing>
          </w:r>
        </w:p>
      </w:tc>
    </w:tr>
    <w:tr w:rsidR="004400C9" w:rsidRPr="00104987" w:rsidTr="00104987">
      <w:tblPrEx>
        <w:tblBorders>
          <w:bottom w:val="none" w:sz="0" w:space="0" w:color="auto"/>
        </w:tblBorders>
      </w:tblPrEx>
      <w:trPr>
        <w:gridAfter w:val="1"/>
        <w:wAfter w:w="66" w:type="dxa"/>
        <w:trHeight w:val="274"/>
      </w:trPr>
      <w:tc>
        <w:tcPr>
          <w:tcW w:w="1101" w:type="dxa"/>
          <w:shd w:val="clear" w:color="auto" w:fill="auto"/>
        </w:tcPr>
        <w:p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rsidTr="00104987">
      <w:tblPrEx>
        <w:tblBorders>
          <w:bottom w:val="none" w:sz="0" w:space="0" w:color="auto"/>
        </w:tblBorders>
      </w:tblPrEx>
      <w:trPr>
        <w:gridAfter w:val="1"/>
        <w:wAfter w:w="66" w:type="dxa"/>
        <w:trHeight w:val="302"/>
      </w:trPr>
      <w:tc>
        <w:tcPr>
          <w:tcW w:w="1101" w:type="dxa"/>
          <w:shd w:val="clear" w:color="auto" w:fill="auto"/>
        </w:tcPr>
        <w:p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4400C9" w:rsidRPr="00104987" w:rsidRDefault="004400C9" w:rsidP="00104987">
          <w:pPr>
            <w:pStyle w:val="Kopfzeile"/>
            <w:tabs>
              <w:tab w:val="clear" w:pos="4536"/>
            </w:tabs>
            <w:rPr>
              <w:rFonts w:ascii="Verdana" w:hAnsi="Verdana"/>
            </w:rPr>
          </w:pPr>
        </w:p>
      </w:tc>
      <w:tc>
        <w:tcPr>
          <w:tcW w:w="1292" w:type="dxa"/>
          <w:shd w:val="clear" w:color="auto" w:fill="auto"/>
        </w:tcPr>
        <w:p w:rsidR="004400C9" w:rsidRPr="00104987" w:rsidRDefault="004400C9" w:rsidP="00104987">
          <w:pPr>
            <w:pStyle w:val="Kopfzeile"/>
            <w:tabs>
              <w:tab w:val="clear" w:pos="4536"/>
            </w:tabs>
            <w:rPr>
              <w:rFonts w:ascii="Verdana" w:hAnsi="Verdana"/>
            </w:rPr>
          </w:pPr>
        </w:p>
      </w:tc>
      <w:tc>
        <w:tcPr>
          <w:tcW w:w="3426" w:type="dxa"/>
          <w:shd w:val="clear" w:color="auto" w:fill="E6E6E6"/>
        </w:tcPr>
        <w:p w:rsidR="004400C9" w:rsidRPr="00104987" w:rsidRDefault="004400C9" w:rsidP="00104987">
          <w:pPr>
            <w:pStyle w:val="Kopfzeile"/>
            <w:tabs>
              <w:tab w:val="clear" w:pos="4536"/>
            </w:tabs>
            <w:ind w:firstLine="708"/>
            <w:rPr>
              <w:rFonts w:ascii="Verdana" w:hAnsi="Verdana"/>
            </w:rPr>
          </w:pPr>
        </w:p>
      </w:tc>
    </w:tr>
  </w:tbl>
  <w:p w:rsidR="004400C9" w:rsidRPr="006A1C80" w:rsidRDefault="004400C9" w:rsidP="006A1C80">
    <w:pPr>
      <w:pStyle w:val="Kopfzeil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9D767B"/>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47BC1"/>
    <w:rsid w:val="00C55256"/>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C303F"/>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9952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999929 xmlns="http://www.datev.de/BSOffice/999929">f194bbcb-5cee-43ea-8a1f-2dced08b722b</BSO999929>
</file>

<file path=customXml/itemProps1.xml><?xml version="1.0" encoding="utf-8"?>
<ds:datastoreItem xmlns:ds="http://schemas.openxmlformats.org/officeDocument/2006/customXml" ds:itemID="{9F03014F-F6BF-4875-A982-F83C6874CDE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5e6fc2-b996-4863-8f0f-8e3d7e3c1500"/>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12C0A-8962-4F5B-AFF5-03BBE557D100}">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4154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4563</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2021-12-03T12:36:00Z</dcterms:created>
  <dcterms:modified xsi:type="dcterms:W3CDTF">2022-01-25T14:37:00Z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y fmtid="{D5CDD505-2E9C-101B-9397-08002B2CF9AE}" pid="3" name="DATEV-DMS_MANDANT_NR">
    <vt:lpwstr>99999</vt:lpwstr>
  </property>
  <property fmtid="{D5CDD505-2E9C-101B-9397-08002B2CF9AE}" pid="4" name="DATEV-DMS_MANDANT_BEZ">
    <vt:lpwstr>Maetze Heck Steuerberatungsges</vt:lpwstr>
  </property>
  <property fmtid="{D5CDD505-2E9C-101B-9397-08002B2CF9AE}" pid="5" name="DATEV-DMS_DOKU_NR">
    <vt:lpwstr>94247</vt:lpwstr>
  </property>
  <property fmtid="{D5CDD505-2E9C-101B-9397-08002B2CF9AE}" pid="6" name="DATEV-DMS_BETREFF">
    <vt:lpwstr>Personalfragebogen Voll-/Teilzeit</vt:lpwstr>
  </property>
</Properties>
</file>